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5A413" w14:textId="77777777" w:rsidR="004641FC" w:rsidRDefault="004641FC" w:rsidP="00476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</w:pPr>
      <w:r w:rsidRPr="00E54A4D"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  <w:t xml:space="preserve">CHECK LIST PER </w:t>
      </w:r>
      <w:r w:rsidR="00AF2033"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  <w:t>PROCEDURA ISCRIZIONE S.T.P.</w:t>
      </w:r>
    </w:p>
    <w:p w14:paraId="591444CB" w14:textId="77777777" w:rsidR="00BF53FD" w:rsidRPr="00E54A4D" w:rsidRDefault="00BF53FD" w:rsidP="003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9834" w:type="dxa"/>
        <w:tblLook w:val="04A0" w:firstRow="1" w:lastRow="0" w:firstColumn="1" w:lastColumn="0" w:noHBand="0" w:noVBand="1"/>
      </w:tblPr>
      <w:tblGrid>
        <w:gridCol w:w="9834"/>
      </w:tblGrid>
      <w:tr w:rsidR="00476D58" w:rsidRPr="00E54A4D" w14:paraId="4BB0E81D" w14:textId="77777777" w:rsidTr="00AF2033">
        <w:trPr>
          <w:trHeight w:val="567"/>
        </w:trPr>
        <w:tc>
          <w:tcPr>
            <w:tcW w:w="0" w:type="auto"/>
          </w:tcPr>
          <w:p w14:paraId="799FFC0E" w14:textId="00811B8A" w:rsidR="00AF2033" w:rsidRPr="0016356E" w:rsidRDefault="00AF2033" w:rsidP="009E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Verifica del</w:t>
            </w:r>
            <w:r w:rsidR="00476D58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l'osservanza delle disposizioni </w:t>
            </w:r>
            <w:r w:rsidR="00C9054C">
              <w:rPr>
                <w:rFonts w:ascii="Times New Roman" w:eastAsia="Times New Roman" w:hAnsi="Times New Roman" w:cs="Times New Roman"/>
                <w:b/>
                <w:lang w:eastAsia="it-IT"/>
              </w:rPr>
              <w:t>c</w:t>
            </w:r>
            <w:r w:rsidR="00476D58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ontenute </w:t>
            </w:r>
            <w:r w:rsidR="009E7373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nel  </w:t>
            </w:r>
          </w:p>
          <w:p w14:paraId="09959CE6" w14:textId="77777777" w:rsidR="00476D58" w:rsidRPr="00E54A4D" w:rsidRDefault="009E7373" w:rsidP="009E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D</w:t>
            </w:r>
            <w:r w:rsidR="00AF2033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.</w:t>
            </w: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M</w:t>
            </w:r>
            <w:r w:rsidR="00AF2033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.</w:t>
            </w: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8 febbraio 2013, n. 34 e nella Legge 12 novembre 2011, n. 183.</w:t>
            </w:r>
          </w:p>
        </w:tc>
      </w:tr>
    </w:tbl>
    <w:p w14:paraId="5CC58217" w14:textId="77777777" w:rsidR="00745AFD" w:rsidRDefault="00745AFD" w:rsidP="003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936A673" w14:textId="77777777" w:rsidR="0016356E" w:rsidRPr="00E54A4D" w:rsidRDefault="0016356E" w:rsidP="003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16"/>
        <w:gridCol w:w="6498"/>
        <w:gridCol w:w="424"/>
        <w:gridCol w:w="546"/>
        <w:gridCol w:w="1244"/>
      </w:tblGrid>
      <w:tr w:rsidR="00377001" w:rsidRPr="00E54A4D" w14:paraId="2A384A4F" w14:textId="77777777" w:rsidTr="001166E1">
        <w:trPr>
          <w:cantSplit/>
          <w:trHeight w:val="624"/>
        </w:trPr>
        <w:tc>
          <w:tcPr>
            <w:tcW w:w="0" w:type="auto"/>
          </w:tcPr>
          <w:p w14:paraId="201C993B" w14:textId="77777777" w:rsidR="00377001" w:rsidRPr="00E54A4D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042F1CFE" w14:textId="77777777" w:rsidR="00AF2033" w:rsidRDefault="00AF2033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  <w:p w14:paraId="1E77E45D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Dichiarazione di insussistenza di cause di Incompatibilità (art. 6 )</w:t>
            </w:r>
          </w:p>
        </w:tc>
        <w:tc>
          <w:tcPr>
            <w:tcW w:w="0" w:type="auto"/>
            <w:shd w:val="clear" w:color="auto" w:fill="F3F3F3"/>
          </w:tcPr>
          <w:p w14:paraId="78807E14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7471AB3D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47C34B9B" w14:textId="77777777" w:rsidR="00377001" w:rsidRPr="00E54A4D" w:rsidRDefault="00377001" w:rsidP="00E52466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925DA4">
              <w:rPr>
                <w:rFonts w:ascii="Times New Roman" w:eastAsia="Times New Roman" w:hAnsi="Times New Roman" w:cs="Times New Roman"/>
                <w:b/>
                <w:bCs/>
                <w:color w:val="1A1A1A"/>
                <w:sz w:val="16"/>
                <w:lang w:eastAsia="it-IT"/>
              </w:rPr>
              <w:t>Requisiti essenziali per iscrizione</w:t>
            </w:r>
          </w:p>
        </w:tc>
      </w:tr>
      <w:tr w:rsidR="00377001" w:rsidRPr="00E54A4D" w14:paraId="4E12549A" w14:textId="77777777" w:rsidTr="00925DA4">
        <w:tc>
          <w:tcPr>
            <w:tcW w:w="0" w:type="auto"/>
          </w:tcPr>
          <w:p w14:paraId="4C8779BD" w14:textId="77777777" w:rsidR="00377001" w:rsidRPr="00E54A4D" w:rsidRDefault="00377001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0" w:type="auto"/>
          </w:tcPr>
          <w:p w14:paraId="75EB7E1F" w14:textId="77777777" w:rsidR="00377001" w:rsidRDefault="00AF2033" w:rsidP="00FD6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</w:t>
            </w:r>
            <w:r w:rsidR="00377001" w:rsidRPr="00FD631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soci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8556CA" w:rsidRPr="00FD631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partecipano</w:t>
            </w:r>
            <w:r w:rsidR="008556C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ad 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altre società professionali in qualunque forma e a qualunque titolo, indipendentemente dall’oggetto della stessa STP.</w:t>
            </w:r>
          </w:p>
          <w:p w14:paraId="0456149E" w14:textId="77777777" w:rsidR="00922B4F" w:rsidRPr="00E54A4D" w:rsidRDefault="00922B4F" w:rsidP="00FD6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7561936A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3B61352E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1B42004D" w14:textId="77777777" w:rsidR="00377001" w:rsidRPr="00E54A4D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highlight w:val="green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3E536834" w14:textId="77777777" w:rsidTr="00925DA4">
        <w:tc>
          <w:tcPr>
            <w:tcW w:w="0" w:type="auto"/>
          </w:tcPr>
          <w:p w14:paraId="30446E7D" w14:textId="77777777" w:rsidR="00377001" w:rsidRPr="00AF2033" w:rsidRDefault="00377001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</w:tcPr>
          <w:p w14:paraId="4C4F8362" w14:textId="50B22D56" w:rsidR="00377001" w:rsidRPr="00E54A4D" w:rsidRDefault="00377001" w:rsidP="0011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 soci per finalità d'investimento</w:t>
            </w:r>
            <w:r w:rsidR="001166E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i legali rappresentanti/amministratori delle società con finalità di investimento</w:t>
            </w: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0" w:type="auto"/>
          </w:tcPr>
          <w:p w14:paraId="21701581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63F5B39A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63F80E8F" w14:textId="77777777" w:rsidR="00377001" w:rsidRPr="00E54A4D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highlight w:val="green"/>
                <w:lang w:eastAsia="it-IT"/>
              </w:rPr>
            </w:pPr>
          </w:p>
        </w:tc>
      </w:tr>
      <w:tr w:rsidR="00377001" w:rsidRPr="00E54A4D" w14:paraId="6DACD48A" w14:textId="77777777" w:rsidTr="00925DA4">
        <w:tc>
          <w:tcPr>
            <w:tcW w:w="0" w:type="auto"/>
          </w:tcPr>
          <w:p w14:paraId="20D16E15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0" w:type="auto"/>
          </w:tcPr>
          <w:p w14:paraId="1D78D148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sono in possesso dei requisiti  di  onorabilità  previsti  per l'iscrizione all'albo professionale</w:t>
            </w:r>
            <w:r w:rsidR="00C938CF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*</w:t>
            </w: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cui la società  è  iscritta  ai sensi dell'articolo 8 del DM 8 febbraio 2013, n. 34.</w:t>
            </w:r>
          </w:p>
          <w:p w14:paraId="3F016CBB" w14:textId="77777777" w:rsidR="00C938CF" w:rsidRPr="00E54A4D" w:rsidRDefault="00C938CF" w:rsidP="00C9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*1)certificato del casellario giudiziario pulito; </w:t>
            </w:r>
          </w:p>
          <w:p w14:paraId="34B516E7" w14:textId="77777777" w:rsidR="00C938CF" w:rsidRPr="00E54A4D" w:rsidRDefault="00C938CF" w:rsidP="00C9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 2)certificato attestante la buona condotta morale e civile; </w:t>
            </w:r>
          </w:p>
          <w:p w14:paraId="223C7503" w14:textId="77777777" w:rsidR="00C938CF" w:rsidRPr="00E54A4D" w:rsidRDefault="00C938CF" w:rsidP="00C9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 3)certificato attestante il godimento dei diritti civili; </w:t>
            </w:r>
          </w:p>
          <w:p w14:paraId="0461A672" w14:textId="77777777" w:rsidR="00C938CF" w:rsidRPr="00E54A4D" w:rsidRDefault="00C938CF" w:rsidP="00892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 4)non aver riportato condanna penale che, a norma della legge 12/1979, comporta la radiazione dall'albo, salvo quanto stabilito dall'articolo 38 della stessa legge.</w:t>
            </w:r>
          </w:p>
        </w:tc>
        <w:tc>
          <w:tcPr>
            <w:tcW w:w="0" w:type="auto"/>
          </w:tcPr>
          <w:p w14:paraId="313B194A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4345F65D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6E091663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377001" w:rsidRPr="00E54A4D" w14:paraId="5511E758" w14:textId="77777777" w:rsidTr="00925DA4">
        <w:tc>
          <w:tcPr>
            <w:tcW w:w="0" w:type="auto"/>
          </w:tcPr>
          <w:p w14:paraId="1A62A6A6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0" w:type="auto"/>
          </w:tcPr>
          <w:p w14:paraId="559FF32A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hanno riportato condanne definitive per una  pena  pari  o superiore a due anni di reclusione per la commissione di un reato non colposo e salvo che non sia intervenuta riabilitazione. </w:t>
            </w:r>
          </w:p>
          <w:p w14:paraId="74406952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66157189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5FB1939F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3A792875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654C4971" w14:textId="77777777" w:rsidTr="00925DA4">
        <w:tc>
          <w:tcPr>
            <w:tcW w:w="0" w:type="auto"/>
          </w:tcPr>
          <w:p w14:paraId="2AE508D1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0" w:type="auto"/>
          </w:tcPr>
          <w:p w14:paraId="2F8FF858" w14:textId="77777777" w:rsidR="00377001" w:rsidRDefault="00377001" w:rsidP="008F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sono stati cancellati da un albo professionale  per  motivi disciplinari. </w:t>
            </w:r>
          </w:p>
          <w:p w14:paraId="66525D86" w14:textId="77777777" w:rsidR="00922B4F" w:rsidRPr="00E54A4D" w:rsidRDefault="00922B4F" w:rsidP="008F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1370735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771C61C7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16E01438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2D7464D0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773F6B3B" w14:textId="77777777" w:rsidTr="00925DA4">
        <w:tc>
          <w:tcPr>
            <w:tcW w:w="0" w:type="auto"/>
          </w:tcPr>
          <w:p w14:paraId="3AAA51A3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0" w:type="auto"/>
          </w:tcPr>
          <w:p w14:paraId="330AAF09" w14:textId="77777777" w:rsidR="00377001" w:rsidRPr="00E54A4D" w:rsidRDefault="00AF2033" w:rsidP="0028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non hanno riportato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, anche in primo grado, misure di prevenzione personali o reali. </w:t>
            </w:r>
          </w:p>
          <w:p w14:paraId="3BE9B76C" w14:textId="77777777" w:rsidR="00377001" w:rsidRPr="00E54A4D" w:rsidRDefault="00377001" w:rsidP="0028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102E8B32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649EB249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372A9268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61B35D81" w14:textId="77777777" w:rsidTr="00925DA4">
        <w:tc>
          <w:tcPr>
            <w:tcW w:w="0" w:type="auto"/>
          </w:tcPr>
          <w:p w14:paraId="5701B343" w14:textId="77777777" w:rsidR="00377001" w:rsidRPr="00AF2033" w:rsidRDefault="00377001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</w:tcPr>
          <w:p w14:paraId="774702DA" w14:textId="77777777" w:rsidR="00377001" w:rsidRPr="00E54A4D" w:rsidRDefault="00377001" w:rsidP="0028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e gli amministratori della società, che rivestono la qualità di socio per finalità d'investimento rientrano nei casi di incompatibilità previsti nel punto 2.</w:t>
            </w:r>
          </w:p>
        </w:tc>
        <w:tc>
          <w:tcPr>
            <w:tcW w:w="0" w:type="auto"/>
          </w:tcPr>
          <w:p w14:paraId="7A456C83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5460DF97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236E8364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444449" w:rsidRPr="00E54A4D" w14:paraId="7E71C13C" w14:textId="77777777" w:rsidTr="0016356E">
        <w:tc>
          <w:tcPr>
            <w:tcW w:w="0" w:type="auto"/>
          </w:tcPr>
          <w:p w14:paraId="39171753" w14:textId="77777777" w:rsidR="00444449" w:rsidRPr="00AF2033" w:rsidRDefault="00444449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5E68F7D" w14:textId="77777777" w:rsidR="00444449" w:rsidRPr="00AF2033" w:rsidRDefault="00444449" w:rsidP="00E5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</w:t>
            </w:r>
            <w:r w:rsidRPr="00EC408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 numero dei soci professionisti e la partecipazione al capitale sociale dei professionisti </w:t>
            </w: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è</w:t>
            </w:r>
            <w:r w:rsidRPr="00EC408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tale da determinare la maggioranza di due terzi nelle deli</w:t>
            </w:r>
            <w:r w:rsid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berazioni o decisioni dei soci, ai sensi </w:t>
            </w:r>
            <w:r w:rsidR="00AF2033"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dell’</w:t>
            </w:r>
            <w:r w:rsidR="00E54A4D"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art. 10, comma 4, L. 12 novembre 2011, n. 183</w:t>
            </w:r>
          </w:p>
        </w:tc>
        <w:tc>
          <w:tcPr>
            <w:tcW w:w="0" w:type="auto"/>
          </w:tcPr>
          <w:p w14:paraId="391B7B10" w14:textId="77777777" w:rsidR="00444449" w:rsidRPr="00E54A4D" w:rsidRDefault="00444449" w:rsidP="00AF2033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6E4CE7AE" w14:textId="77777777" w:rsidR="00444449" w:rsidRPr="00E54A4D" w:rsidRDefault="00444449" w:rsidP="00AF2033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1760FA5F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79C0C280" w14:textId="77777777" w:rsidTr="0016356E">
        <w:tc>
          <w:tcPr>
            <w:tcW w:w="0" w:type="auto"/>
          </w:tcPr>
          <w:p w14:paraId="6D0F19DF" w14:textId="77777777" w:rsidR="00444449" w:rsidRPr="00AF2033" w:rsidRDefault="00444449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5E4A66F4" w14:textId="77777777" w:rsidR="0016356E" w:rsidRDefault="0016356E" w:rsidP="00BF5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  <w:p w14:paraId="675C8045" w14:textId="1944A2C5" w:rsidR="00444449" w:rsidRDefault="0016356E" w:rsidP="00BF5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D</w:t>
            </w:r>
            <w:r w:rsidR="00444449"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 xml:space="preserve">omanda di iscrizione </w:t>
            </w:r>
            <w:r w:rsidR="00C10F08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 xml:space="preserve">all’Ordine </w:t>
            </w:r>
            <w:r w:rsidR="00444449"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(art. 9)</w:t>
            </w:r>
          </w:p>
          <w:p w14:paraId="7760829C" w14:textId="77777777" w:rsidR="0016356E" w:rsidRPr="0016356E" w:rsidRDefault="0016356E" w:rsidP="00BF5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4C7F8B97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541AEF81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286304ED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</w:tr>
      <w:tr w:rsidR="00444449" w:rsidRPr="00E54A4D" w14:paraId="4B972145" w14:textId="77777777" w:rsidTr="00925DA4">
        <w:tc>
          <w:tcPr>
            <w:tcW w:w="0" w:type="auto"/>
          </w:tcPr>
          <w:p w14:paraId="3C1DDB08" w14:textId="6D9254D9" w:rsidR="00444449" w:rsidRPr="00AF2033" w:rsidRDefault="00AF477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0" w:type="auto"/>
          </w:tcPr>
          <w:p w14:paraId="00DADE09" w14:textId="77777777" w:rsidR="00444449" w:rsidRDefault="00AF2033" w:rsidP="00C90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  sede  legale   della   società  tra professionisti coincide con la provincia del Consiglio  dell'Ordine.</w:t>
            </w:r>
          </w:p>
          <w:p w14:paraId="60688F15" w14:textId="3D0B7D79" w:rsidR="00922B4F" w:rsidRPr="00E54A4D" w:rsidRDefault="00922B4F" w:rsidP="00C90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2645F5EB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64F7F151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16F18C11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432D00E6" w14:textId="77777777" w:rsidTr="00925DA4">
        <w:tc>
          <w:tcPr>
            <w:tcW w:w="0" w:type="auto"/>
          </w:tcPr>
          <w:p w14:paraId="7FE43DA3" w14:textId="772C5C39" w:rsidR="00444449" w:rsidRPr="00AF2033" w:rsidRDefault="00AF477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0" w:type="auto"/>
          </w:tcPr>
          <w:p w14:paraId="6784B883" w14:textId="77777777" w:rsidR="00444449" w:rsidRDefault="00AF2033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E’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stato allegato l’atto costitutivo e lo statuto della società in copia autentica.</w:t>
            </w:r>
          </w:p>
          <w:p w14:paraId="69A77119" w14:textId="77777777" w:rsidR="00922B4F" w:rsidRDefault="00922B4F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21D93CB" w14:textId="77777777" w:rsidR="00922B4F" w:rsidRPr="00E54A4D" w:rsidRDefault="00922B4F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73BBBD11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04512BCB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3909AC8A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02C35F20" w14:textId="77777777" w:rsidTr="00925DA4">
        <w:tc>
          <w:tcPr>
            <w:tcW w:w="0" w:type="auto"/>
          </w:tcPr>
          <w:p w14:paraId="30885E6F" w14:textId="1B5BADAA" w:rsidR="00444449" w:rsidRPr="00AF2033" w:rsidRDefault="00AF477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0" w:type="auto"/>
          </w:tcPr>
          <w:p w14:paraId="57AACCE2" w14:textId="77777777" w:rsidR="00444449" w:rsidRDefault="00AF2033" w:rsidP="00AF4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E’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stato allegato il certificato di iscrizione al</w:t>
            </w:r>
            <w:r w:rsidR="00AF477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R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egistro delle imprese</w:t>
            </w:r>
            <w:r w:rsidR="00AF477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presso la CCIAA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  <w:p w14:paraId="7A9B8ADB" w14:textId="0396288A" w:rsidR="00922B4F" w:rsidRPr="00E54A4D" w:rsidRDefault="00922B4F" w:rsidP="00AF4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3C2AFF27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588B3DEE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70D3A73A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663CE21B" w14:textId="77777777" w:rsidTr="00925DA4">
        <w:tc>
          <w:tcPr>
            <w:tcW w:w="0" w:type="auto"/>
          </w:tcPr>
          <w:p w14:paraId="1C24F644" w14:textId="6377CDE0" w:rsidR="00444449" w:rsidRPr="00AF2033" w:rsidRDefault="00AF477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0" w:type="auto"/>
          </w:tcPr>
          <w:p w14:paraId="5108458D" w14:textId="0D48CDCA" w:rsidR="00444449" w:rsidRPr="00E54A4D" w:rsidRDefault="00AF2033" w:rsidP="00C90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E’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stato allegato il certificato di iscrizione all'albo, elenco o registro dei soci professionisti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che non sono iscritti presso l'Ordine o il C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ollegio cui è rivolta la domanda. </w:t>
            </w:r>
          </w:p>
        </w:tc>
        <w:tc>
          <w:tcPr>
            <w:tcW w:w="0" w:type="auto"/>
          </w:tcPr>
          <w:p w14:paraId="45612191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3A518E5E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65CF8C0E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01C4F4EF" w14:textId="77777777" w:rsidTr="00925DA4">
        <w:tc>
          <w:tcPr>
            <w:tcW w:w="0" w:type="auto"/>
          </w:tcPr>
          <w:p w14:paraId="48BB0AA9" w14:textId="79252386" w:rsidR="00444449" w:rsidRPr="00E54A4D" w:rsidRDefault="005B7E01" w:rsidP="00AF477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 w:hanging="458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C10F0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AF477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0" w:type="auto"/>
          </w:tcPr>
          <w:p w14:paraId="4A94E1F7" w14:textId="7DD6D65E" w:rsidR="00444449" w:rsidRPr="00E54A4D" w:rsidRDefault="0016356E" w:rsidP="00C90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el caso di società tra professionisti costituita nella forma della società semplice è stata allegata, in luogo dell’atto costitutivo 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lo statuto, una dichiarazione autenticata del socio professionista cui spetti l'amministrazione della società. </w:t>
            </w:r>
          </w:p>
        </w:tc>
        <w:tc>
          <w:tcPr>
            <w:tcW w:w="0" w:type="auto"/>
          </w:tcPr>
          <w:p w14:paraId="4CADA223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3C31F7A6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63F67A76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</w:tbl>
    <w:p w14:paraId="4C1B04B7" w14:textId="77777777" w:rsidR="00922B4F" w:rsidRDefault="00CD0A2F" w:rsidP="00CD0A2F">
      <w:pPr>
        <w:spacing w:before="100" w:beforeAutospacing="1" w:after="150" w:line="240" w:lineRule="auto"/>
        <w:outlineLvl w:val="2"/>
        <w:rPr>
          <w:rFonts w:ascii="Times New Roman" w:eastAsia="Times New Roman" w:hAnsi="Times New Roman" w:cs="Times New Roman"/>
          <w:b/>
          <w:bCs/>
          <w:color w:val="1A1A1A"/>
          <w:lang w:eastAsia="it-IT"/>
        </w:rPr>
      </w:pP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>Luogo e data</w:t>
      </w: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</w:r>
      <w:r w:rsidR="00922B4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>____________________</w:t>
      </w: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</w:r>
      <w:r w:rsidR="00922B4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</w:r>
      <w:r w:rsidR="00922B4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</w:r>
      <w:r w:rsidR="00922B4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  <w:t xml:space="preserve"> </w:t>
      </w: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>Il legale rappresentante</w:t>
      </w:r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ab/>
      </w:r>
    </w:p>
    <w:p w14:paraId="26BF20BD" w14:textId="77777777" w:rsidR="00922B4F" w:rsidRDefault="00922B4F" w:rsidP="00922B4F">
      <w:pPr>
        <w:spacing w:before="100" w:beforeAutospacing="1" w:after="150" w:line="240" w:lineRule="auto"/>
        <w:ind w:left="4956" w:firstLine="708"/>
        <w:outlineLvl w:val="2"/>
        <w:rPr>
          <w:rFonts w:ascii="Times New Roman" w:eastAsia="Times New Roman" w:hAnsi="Times New Roman" w:cs="Times New Roman"/>
          <w:b/>
          <w:bCs/>
          <w:color w:val="1A1A1A"/>
          <w:lang w:eastAsia="it-IT"/>
        </w:rPr>
      </w:pPr>
    </w:p>
    <w:p w14:paraId="7BF53629" w14:textId="4390D033" w:rsidR="00476D58" w:rsidRPr="00E54A4D" w:rsidRDefault="00CD0A2F" w:rsidP="00922B4F">
      <w:pPr>
        <w:spacing w:before="100" w:beforeAutospacing="1" w:after="150" w:line="240" w:lineRule="auto"/>
        <w:ind w:left="4956" w:firstLine="708"/>
        <w:outlineLvl w:val="2"/>
        <w:rPr>
          <w:rFonts w:ascii="Times New Roman" w:eastAsia="Times New Roman" w:hAnsi="Times New Roman" w:cs="Times New Roman"/>
          <w:b/>
          <w:bCs/>
          <w:color w:val="1A1A1A"/>
          <w:lang w:eastAsia="it-IT"/>
        </w:rPr>
      </w:pPr>
      <w:bookmarkStart w:id="0" w:name="_GoBack"/>
      <w:bookmarkEnd w:id="0"/>
      <w:r w:rsidRPr="00CD0A2F">
        <w:rPr>
          <w:rFonts w:ascii="Times New Roman" w:eastAsia="Times New Roman" w:hAnsi="Times New Roman" w:cs="Times New Roman"/>
          <w:b/>
          <w:bCs/>
          <w:color w:val="1A1A1A"/>
          <w:lang w:eastAsia="it-IT"/>
        </w:rPr>
        <w:t>_________________________________</w:t>
      </w:r>
    </w:p>
    <w:sectPr w:rsidR="00476D58" w:rsidRPr="00E54A4D" w:rsidSect="00922B4F">
      <w:pgSz w:w="11906" w:h="16838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90634" w14:textId="77777777" w:rsidR="002348E7" w:rsidRDefault="002348E7" w:rsidP="006C5A2E">
      <w:pPr>
        <w:spacing w:after="0" w:line="240" w:lineRule="auto"/>
      </w:pPr>
      <w:r>
        <w:separator/>
      </w:r>
    </w:p>
  </w:endnote>
  <w:endnote w:type="continuationSeparator" w:id="0">
    <w:p w14:paraId="44F31C9F" w14:textId="77777777" w:rsidR="002348E7" w:rsidRDefault="002348E7" w:rsidP="006C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61936" w14:textId="77777777" w:rsidR="002348E7" w:rsidRDefault="002348E7" w:rsidP="006C5A2E">
      <w:pPr>
        <w:spacing w:after="0" w:line="240" w:lineRule="auto"/>
      </w:pPr>
      <w:r>
        <w:separator/>
      </w:r>
    </w:p>
  </w:footnote>
  <w:footnote w:type="continuationSeparator" w:id="0">
    <w:p w14:paraId="0C8E83EE" w14:textId="77777777" w:rsidR="002348E7" w:rsidRDefault="002348E7" w:rsidP="006C5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E78A2"/>
    <w:multiLevelType w:val="hybridMultilevel"/>
    <w:tmpl w:val="E0C44F20"/>
    <w:lvl w:ilvl="0" w:tplc="169492A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6A242896"/>
    <w:multiLevelType w:val="multilevel"/>
    <w:tmpl w:val="93743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C8"/>
    <w:rsid w:val="00003E5E"/>
    <w:rsid w:val="00004A4F"/>
    <w:rsid w:val="000158F5"/>
    <w:rsid w:val="000B2A83"/>
    <w:rsid w:val="000D2F4C"/>
    <w:rsid w:val="001166E1"/>
    <w:rsid w:val="00132017"/>
    <w:rsid w:val="0016356E"/>
    <w:rsid w:val="00216567"/>
    <w:rsid w:val="002348E7"/>
    <w:rsid w:val="00284DB7"/>
    <w:rsid w:val="002A256A"/>
    <w:rsid w:val="00317125"/>
    <w:rsid w:val="003412F4"/>
    <w:rsid w:val="00377001"/>
    <w:rsid w:val="00386D5A"/>
    <w:rsid w:val="003A0FCE"/>
    <w:rsid w:val="003F27C8"/>
    <w:rsid w:val="00444449"/>
    <w:rsid w:val="004641FC"/>
    <w:rsid w:val="00476D58"/>
    <w:rsid w:val="005869A1"/>
    <w:rsid w:val="005B7E01"/>
    <w:rsid w:val="005C4BF6"/>
    <w:rsid w:val="00636D71"/>
    <w:rsid w:val="006C5A2E"/>
    <w:rsid w:val="007278EF"/>
    <w:rsid w:val="00745AFD"/>
    <w:rsid w:val="0075544A"/>
    <w:rsid w:val="008333EF"/>
    <w:rsid w:val="008556CA"/>
    <w:rsid w:val="0089205B"/>
    <w:rsid w:val="008F5373"/>
    <w:rsid w:val="00901E85"/>
    <w:rsid w:val="00922B4F"/>
    <w:rsid w:val="00925DA4"/>
    <w:rsid w:val="00952A17"/>
    <w:rsid w:val="009A1A59"/>
    <w:rsid w:val="009E1BB8"/>
    <w:rsid w:val="009E7373"/>
    <w:rsid w:val="00AD259B"/>
    <w:rsid w:val="00AF2033"/>
    <w:rsid w:val="00AF4773"/>
    <w:rsid w:val="00B1387D"/>
    <w:rsid w:val="00B2216D"/>
    <w:rsid w:val="00B94EC3"/>
    <w:rsid w:val="00BA3FBD"/>
    <w:rsid w:val="00BF53FD"/>
    <w:rsid w:val="00C10F08"/>
    <w:rsid w:val="00C14B25"/>
    <w:rsid w:val="00C84665"/>
    <w:rsid w:val="00C9054C"/>
    <w:rsid w:val="00C938CF"/>
    <w:rsid w:val="00CD0A2F"/>
    <w:rsid w:val="00D430EF"/>
    <w:rsid w:val="00DA427D"/>
    <w:rsid w:val="00DB553A"/>
    <w:rsid w:val="00DE5EE7"/>
    <w:rsid w:val="00E218EC"/>
    <w:rsid w:val="00E52466"/>
    <w:rsid w:val="00E54A4D"/>
    <w:rsid w:val="00F13D54"/>
    <w:rsid w:val="00F30E90"/>
    <w:rsid w:val="00FB3346"/>
    <w:rsid w:val="00FC3345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7C57D"/>
  <w15:docId w15:val="{8CF1BEC7-C7D2-4BC1-8992-6FDA9EA31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F27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27C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3F2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F27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F27C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iferimento">
    <w:name w:val="riferimento"/>
    <w:basedOn w:val="Carpredefinitoparagrafo"/>
    <w:rsid w:val="003F27C8"/>
  </w:style>
  <w:style w:type="character" w:customStyle="1" w:styleId="dentro">
    <w:name w:val="dentro"/>
    <w:basedOn w:val="Carpredefinitoparagrafo"/>
    <w:rsid w:val="003F27C8"/>
  </w:style>
  <w:style w:type="character" w:styleId="Enfasigrassetto">
    <w:name w:val="Strong"/>
    <w:basedOn w:val="Carpredefinitoparagrafo"/>
    <w:uiPriority w:val="22"/>
    <w:qFormat/>
    <w:rsid w:val="00FB3346"/>
    <w:rPr>
      <w:b/>
      <w:bCs/>
    </w:rPr>
  </w:style>
  <w:style w:type="paragraph" w:styleId="Paragrafoelenco">
    <w:name w:val="List Paragraph"/>
    <w:basedOn w:val="Normale"/>
    <w:uiPriority w:val="34"/>
    <w:qFormat/>
    <w:rsid w:val="00DB55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5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2E"/>
  </w:style>
  <w:style w:type="paragraph" w:styleId="Pidipagina">
    <w:name w:val="footer"/>
    <w:basedOn w:val="Normale"/>
    <w:link w:val="Pidipagina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8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406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3509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Romeo</dc:creator>
  <cp:lastModifiedBy>Account Microsoft</cp:lastModifiedBy>
  <cp:revision>3</cp:revision>
  <cp:lastPrinted>2013-04-11T16:02:00Z</cp:lastPrinted>
  <dcterms:created xsi:type="dcterms:W3CDTF">2024-03-21T09:33:00Z</dcterms:created>
  <dcterms:modified xsi:type="dcterms:W3CDTF">2024-03-21T09:36:00Z</dcterms:modified>
</cp:coreProperties>
</file>